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2880"/>
      </w:tblGrid>
      <w:tr w:rsidR="00ED36B6" w:rsidRPr="0074436C" w14:paraId="35755339" w14:textId="77777777" w:rsidTr="0074436C">
        <w:tc>
          <w:tcPr>
            <w:tcW w:w="8208" w:type="dxa"/>
          </w:tcPr>
          <w:p w14:paraId="707ECCFE" w14:textId="59DCCCF6" w:rsidR="00ED36B6" w:rsidRPr="0074436C" w:rsidRDefault="0074436C" w:rsidP="0074436C">
            <w:pPr>
              <w:pStyle w:val="Title"/>
              <w:rPr>
                <w:rFonts w:ascii="Segoe UI" w:hAnsi="Segoe UI" w:cs="Segoe UI"/>
                <w:sz w:val="52"/>
                <w:szCs w:val="52"/>
              </w:rPr>
            </w:pPr>
            <w:r w:rsidRPr="0074436C">
              <w:rPr>
                <w:rFonts w:ascii="Segoe UI" w:hAnsi="Segoe UI" w:cs="Segoe UI"/>
                <w:sz w:val="52"/>
                <w:szCs w:val="52"/>
              </w:rPr>
              <w:t>CEDAR</w:t>
            </w:r>
            <w:r w:rsidR="00ED36B6" w:rsidRPr="0074436C">
              <w:rPr>
                <w:rFonts w:ascii="Segoe UI" w:hAnsi="Segoe UI" w:cs="Segoe UI"/>
                <w:sz w:val="52"/>
                <w:szCs w:val="52"/>
              </w:rPr>
              <w:t xml:space="preserve"> HOA</w:t>
            </w:r>
            <w:r w:rsidRPr="0074436C">
              <w:rPr>
                <w:rFonts w:ascii="Segoe UI" w:hAnsi="Segoe UI" w:cs="Segoe UI"/>
                <w:sz w:val="52"/>
                <w:szCs w:val="52"/>
              </w:rPr>
              <w:t xml:space="preserve"> </w:t>
            </w:r>
            <w:r w:rsidR="00ED36B6" w:rsidRPr="0074436C">
              <w:rPr>
                <w:rFonts w:ascii="Segoe UI" w:hAnsi="Segoe UI" w:cs="Segoe UI"/>
                <w:sz w:val="52"/>
                <w:szCs w:val="52"/>
              </w:rPr>
              <w:t>newsletter</w:t>
            </w:r>
          </w:p>
        </w:tc>
        <w:tc>
          <w:tcPr>
            <w:tcW w:w="2880" w:type="dxa"/>
          </w:tcPr>
          <w:p w14:paraId="4B8B2E20" w14:textId="0A899571" w:rsidR="00ED36B6" w:rsidRPr="0074436C" w:rsidRDefault="00ED36B6" w:rsidP="0074436C">
            <w:pPr>
              <w:pStyle w:val="Subtitle"/>
              <w:jc w:val="right"/>
              <w:rPr>
                <w:rFonts w:ascii="Segoe UI" w:hAnsi="Segoe UI" w:cs="Segoe UI"/>
              </w:rPr>
            </w:pPr>
            <w:r w:rsidRPr="0074436C">
              <w:rPr>
                <w:rFonts w:ascii="Segoe UI" w:hAnsi="Segoe UI" w:cs="Segoe UI"/>
              </w:rPr>
              <w:t>J</w:t>
            </w:r>
            <w:r w:rsidR="0074436C" w:rsidRPr="0074436C">
              <w:rPr>
                <w:rFonts w:ascii="Segoe UI" w:hAnsi="Segoe UI" w:cs="Segoe UI"/>
              </w:rPr>
              <w:t>anuary</w:t>
            </w:r>
            <w:r w:rsidRPr="0074436C">
              <w:rPr>
                <w:rFonts w:ascii="Segoe UI" w:hAnsi="Segoe UI" w:cs="Segoe UI"/>
              </w:rPr>
              <w:t xml:space="preserve"> 15, 20</w:t>
            </w:r>
            <w:r w:rsidR="0074436C" w:rsidRPr="0074436C">
              <w:rPr>
                <w:rFonts w:ascii="Segoe UI" w:hAnsi="Segoe UI" w:cs="Segoe UI"/>
              </w:rPr>
              <w:t>20</w:t>
            </w:r>
          </w:p>
        </w:tc>
      </w:tr>
    </w:tbl>
    <w:p w14:paraId="099C5BFA" w14:textId="13D412A7" w:rsidR="00ED36B6" w:rsidRPr="0074436C" w:rsidRDefault="00ED36B6" w:rsidP="00ED36B6">
      <w:pPr>
        <w:pStyle w:val="Subtitle"/>
        <w:spacing w:after="240"/>
        <w:rPr>
          <w:rFonts w:ascii="Segoe UI" w:eastAsiaTheme="minorHAnsi" w:hAnsi="Segoe UI" w:cs="Segoe UI"/>
          <w:noProof/>
          <w:color w:val="404040" w:themeColor="text1" w:themeTint="BF"/>
          <w:sz w:val="20"/>
        </w:rPr>
      </w:pPr>
      <w:r w:rsidRPr="0074436C">
        <w:rPr>
          <w:rFonts w:ascii="Segoe UI" w:hAnsi="Segoe UI" w:cs="Segoe UI"/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653018DF" wp14:editId="6887C513">
                <wp:simplePos x="0" y="0"/>
                <wp:positionH relativeFrom="margin">
                  <wp:posOffset>4733925</wp:posOffset>
                </wp:positionH>
                <wp:positionV relativeFrom="paragraph">
                  <wp:posOffset>226695</wp:posOffset>
                </wp:positionV>
                <wp:extent cx="2240280" cy="7734300"/>
                <wp:effectExtent l="0" t="0" r="7620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73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RPr="0074436C" w14:paraId="497C7673" w14:textId="77777777" w:rsidTr="000E1C5E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265F65" w:themeFill="accent2" w:themeFillShade="8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8CFE62D" w14:textId="63641B3D" w:rsidR="0074436C" w:rsidRPr="0074436C" w:rsidRDefault="0074436C" w:rsidP="0074436C">
                                  <w:pPr>
                                    <w:pStyle w:val="BlockHeading"/>
                                    <w:spacing w:line="276" w:lineRule="auto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 xml:space="preserve">ANNOUNCEMENT e.g. </w:t>
                                  </w:r>
                                  <w:r w:rsidRPr="0074436C">
                                    <w:rPr>
                                      <w:rFonts w:ascii="Segoe UI" w:hAnsi="Segoe UI" w:cs="Segoe UI"/>
                                      <w:sz w:val="32"/>
                                      <w:szCs w:val="32"/>
                                    </w:rPr>
                                    <w:t>annual Meeting</w:t>
                                  </w:r>
                                </w:p>
                                <w:p w14:paraId="0CEC42B3" w14:textId="1275CF06" w:rsidR="00A82319" w:rsidRPr="0074436C" w:rsidRDefault="00483697" w:rsidP="00025331">
                                  <w:pPr>
                                    <w:pStyle w:val="BlockText"/>
                                    <w:spacing w:line="276" w:lineRule="auto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Q: When is the HOA meeting?</w:t>
                                  </w:r>
                                </w:p>
                                <w:p w14:paraId="7F2A4616" w14:textId="24E2EA93" w:rsidR="00483697" w:rsidRPr="0074436C" w:rsidRDefault="0074436C" w:rsidP="00025331">
                                  <w:pPr>
                                    <w:pStyle w:val="BlockText"/>
                                    <w:spacing w:line="276" w:lineRule="auto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>Jan</w:t>
                                  </w:r>
                                  <w:r w:rsidR="00483697" w:rsidRPr="0074436C"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>2</w:t>
                                  </w:r>
                                  <w:r w:rsidR="00483697" w:rsidRPr="0074436C">
                                    <w:rPr>
                                      <w:rFonts w:ascii="Segoe UI" w:hAnsi="Segoe UI" w:cs="Segoe UI"/>
                                    </w:rPr>
                                    <w:t>5</w:t>
                                  </w:r>
                                  <w:r w:rsidR="00483697" w:rsidRPr="0074436C">
                                    <w:rPr>
                                      <w:rFonts w:ascii="Segoe UI" w:hAnsi="Segoe UI" w:cs="Segoe UI"/>
                                      <w:vertAlign w:val="superscript"/>
                                    </w:rPr>
                                    <w:t>th</w:t>
                                  </w:r>
                                  <w:r w:rsidR="00483697" w:rsidRPr="0074436C">
                                    <w:rPr>
                                      <w:rFonts w:ascii="Segoe UI" w:hAnsi="Segoe UI" w:cs="Segoe UI"/>
                                    </w:rPr>
                                    <w:t xml:space="preserve"> at 6:00pm</w:t>
                                  </w:r>
                                </w:p>
                                <w:p w14:paraId="52065BC2" w14:textId="304DE232" w:rsidR="00483697" w:rsidRPr="0074436C" w:rsidRDefault="00025331" w:rsidP="00025331">
                                  <w:pPr>
                                    <w:pStyle w:val="BlockText"/>
                                    <w:spacing w:line="276" w:lineRule="auto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Q: How do I reserve</w:t>
                                  </w:r>
                                  <w:r w:rsidR="00483697" w:rsidRPr="0074436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? </w:t>
                                  </w:r>
                                </w:p>
                                <w:p w14:paraId="5103F2E7" w14:textId="6C900857" w:rsidR="00483697" w:rsidRPr="0074436C" w:rsidRDefault="0074436C" w:rsidP="00025331">
                                  <w:pPr>
                                    <w:pStyle w:val="BlockText"/>
                                    <w:spacing w:line="276" w:lineRule="auto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 xml:space="preserve">Call </w:t>
                                  </w:r>
                                  <w:proofErr w:type="spellStart"/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>xxxx</w:t>
                                  </w:r>
                                  <w:proofErr w:type="spellEnd"/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>-xxx-xxx or visit</w:t>
                                  </w:r>
                                  <w:r w:rsidR="00025331" w:rsidRPr="0074436C"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>cedarmanagementgroup</w:t>
                                  </w:r>
                                  <w:r w:rsidR="00483697" w:rsidRPr="0074436C">
                                    <w:rPr>
                                      <w:rFonts w:ascii="Segoe UI" w:hAnsi="Segoe UI" w:cs="Segoe UI"/>
                                    </w:rPr>
                                    <w:t xml:space="preserve">.com </w:t>
                                  </w:r>
                                </w:p>
                                <w:p w14:paraId="402EA42C" w14:textId="0DE2D89D" w:rsidR="00483697" w:rsidRPr="0074436C" w:rsidRDefault="00483697" w:rsidP="00025331">
                                  <w:pPr>
                                    <w:pStyle w:val="BlockText"/>
                                    <w:spacing w:line="276" w:lineRule="auto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Q: Where is </w:t>
                                  </w:r>
                                  <w:r w:rsidR="0074436C" w:rsidRPr="0074436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the meeting</w:t>
                                  </w:r>
                                  <w:r w:rsidRPr="0074436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?</w:t>
                                  </w:r>
                                </w:p>
                                <w:p w14:paraId="1A444E4C" w14:textId="59137D50" w:rsidR="00483697" w:rsidRPr="0074436C" w:rsidRDefault="0074436C" w:rsidP="0074436C">
                                  <w:pPr>
                                    <w:pStyle w:val="BlockText"/>
                                    <w:spacing w:line="276" w:lineRule="auto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4436C">
                                    <w:rPr>
                                      <w:rFonts w:ascii="Segoe UI" w:hAnsi="Segoe UI" w:cs="Segoe UI"/>
                                    </w:rPr>
                                    <w:t xml:space="preserve">The main pavilion, parking 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allowed east side of street</w:t>
                                  </w:r>
                                </w:p>
                              </w:tc>
                            </w:tr>
                            <w:tr w:rsidR="00A82319" w:rsidRPr="0074436C" w14:paraId="0EDB257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6D90680" w14:textId="77777777" w:rsidR="00A82319" w:rsidRPr="0074436C" w:rsidRDefault="00A82319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A82319" w:rsidRPr="0074436C" w14:paraId="291660C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839B661" w14:textId="7BFBD18D" w:rsidR="00A82319" w:rsidRPr="0074436C" w:rsidRDefault="000E1C5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CC2EA10" wp14:editId="5A7261BE">
                                        <wp:extent cx="2276475" cy="2295525"/>
                                        <wp:effectExtent l="0" t="0" r="9525" b="9525"/>
                                        <wp:docPr id="3" name="Picture 3" descr="https://cedarmanagementgroup.com/images/am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cedarmanagementgroup.com/images/am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7624" t="1966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6475" cy="2295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A8BC5AD" w14:textId="09BF8814" w:rsidR="00A82319" w:rsidRPr="0074436C" w:rsidRDefault="0074436C">
                            <w:pPr>
                              <w:pStyle w:val="Caption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Add images to make it engaging</w:t>
                            </w:r>
                          </w:p>
                          <w:p w14:paraId="4F721981" w14:textId="67493DEE" w:rsidR="00025331" w:rsidRPr="0074436C" w:rsidRDefault="00025331" w:rsidP="00025331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FD9CC04" w14:textId="76062BB7" w:rsidR="00025331" w:rsidRPr="0074436C" w:rsidRDefault="00025331" w:rsidP="0002533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74436C">
                              <w:rPr>
                                <w:rStyle w:val="Heading1Char"/>
                                <w:rFonts w:ascii="Segoe UI" w:hAnsi="Segoe UI" w:cs="Segoe UI"/>
                              </w:rPr>
                              <w:t xml:space="preserve">Contact </w:t>
                            </w:r>
                            <w:r w:rsidR="0074436C" w:rsidRPr="0074436C">
                              <w:rPr>
                                <w:rStyle w:val="Heading1Char"/>
                                <w:rFonts w:ascii="Segoe UI" w:hAnsi="Segoe UI" w:cs="Segoe UI"/>
                              </w:rPr>
                              <w:t>CEDAR</w:t>
                            </w:r>
                            <w:r w:rsidRPr="0074436C">
                              <w:rPr>
                                <w:rStyle w:val="Heading1Char"/>
                                <w:rFonts w:ascii="Segoe UI" w:hAnsi="Segoe UI" w:cs="Segoe UI"/>
                              </w:rPr>
                              <w:t xml:space="preserve"> HOA</w:t>
                            </w:r>
                            <w:r w:rsidRPr="0074436C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74436C" w:rsidRPr="0074436C">
                              <w:rPr>
                                <w:rFonts w:ascii="Segoe UI" w:hAnsi="Segoe UI" w:cs="Segoe UI"/>
                              </w:rPr>
                              <w:t>cedarmanagementgroup.com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Text box sidebar" style="position:absolute;margin-left:372.75pt;margin-top:17.85pt;width:176.4pt;height:609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RPr="0074436C" w14:paraId="497C7673" w14:textId="77777777" w:rsidTr="000E1C5E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265F65" w:themeFill="accent2" w:themeFillShade="80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8CFE62D" w14:textId="63641B3D" w:rsidR="0074436C" w:rsidRPr="0074436C" w:rsidRDefault="0074436C" w:rsidP="0074436C">
                            <w:pPr>
                              <w:pStyle w:val="BlockHeading"/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</w:rPr>
                              <w:t xml:space="preserve">ANNOUNCEMENT e.g. </w:t>
                            </w:r>
                            <w:r w:rsidRPr="0074436C"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annual Meeting</w:t>
                            </w:r>
                          </w:p>
                          <w:p w14:paraId="0CEC42B3" w14:textId="1275CF06" w:rsidR="00A82319" w:rsidRPr="0074436C" w:rsidRDefault="00483697" w:rsidP="00025331">
                            <w:pPr>
                              <w:pStyle w:val="BlockText"/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  <w:b/>
                              </w:rPr>
                              <w:t>Q: When is the HOA meeting?</w:t>
                            </w:r>
                          </w:p>
                          <w:p w14:paraId="7F2A4616" w14:textId="24E2EA93" w:rsidR="00483697" w:rsidRPr="0074436C" w:rsidRDefault="0074436C" w:rsidP="00025331">
                            <w:pPr>
                              <w:pStyle w:val="BlockText"/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</w:rPr>
                              <w:t>Jan</w:t>
                            </w:r>
                            <w:r w:rsidR="00483697" w:rsidRPr="0074436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74436C">
                              <w:rPr>
                                <w:rFonts w:ascii="Segoe UI" w:hAnsi="Segoe UI" w:cs="Segoe UI"/>
                              </w:rPr>
                              <w:t>2</w:t>
                            </w:r>
                            <w:r w:rsidR="00483697" w:rsidRPr="0074436C">
                              <w:rPr>
                                <w:rFonts w:ascii="Segoe UI" w:hAnsi="Segoe UI" w:cs="Segoe UI"/>
                              </w:rPr>
                              <w:t>5</w:t>
                            </w:r>
                            <w:r w:rsidR="00483697" w:rsidRPr="0074436C">
                              <w:rPr>
                                <w:rFonts w:ascii="Segoe UI" w:hAnsi="Segoe UI" w:cs="Segoe UI"/>
                                <w:vertAlign w:val="superscript"/>
                              </w:rPr>
                              <w:t>th</w:t>
                            </w:r>
                            <w:r w:rsidR="00483697" w:rsidRPr="0074436C">
                              <w:rPr>
                                <w:rFonts w:ascii="Segoe UI" w:hAnsi="Segoe UI" w:cs="Segoe UI"/>
                              </w:rPr>
                              <w:t xml:space="preserve"> at 6:00pm</w:t>
                            </w:r>
                          </w:p>
                          <w:p w14:paraId="52065BC2" w14:textId="304DE232" w:rsidR="00483697" w:rsidRPr="0074436C" w:rsidRDefault="00025331" w:rsidP="00025331">
                            <w:pPr>
                              <w:pStyle w:val="BlockText"/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  <w:b/>
                              </w:rPr>
                              <w:t>Q: How do I reserve</w:t>
                            </w:r>
                            <w:r w:rsidR="00483697" w:rsidRPr="0074436C">
                              <w:rPr>
                                <w:rFonts w:ascii="Segoe UI" w:hAnsi="Segoe UI" w:cs="Segoe UI"/>
                                <w:b/>
                              </w:rPr>
                              <w:t xml:space="preserve">? </w:t>
                            </w:r>
                          </w:p>
                          <w:p w14:paraId="5103F2E7" w14:textId="6C900857" w:rsidR="00483697" w:rsidRPr="0074436C" w:rsidRDefault="0074436C" w:rsidP="00025331">
                            <w:pPr>
                              <w:pStyle w:val="BlockText"/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</w:rPr>
                              <w:t xml:space="preserve">Call </w:t>
                            </w:r>
                            <w:proofErr w:type="spellStart"/>
                            <w:r w:rsidRPr="0074436C">
                              <w:rPr>
                                <w:rFonts w:ascii="Segoe UI" w:hAnsi="Segoe UI" w:cs="Segoe UI"/>
                              </w:rPr>
                              <w:t>xxxx</w:t>
                            </w:r>
                            <w:proofErr w:type="spellEnd"/>
                            <w:r w:rsidRPr="0074436C">
                              <w:rPr>
                                <w:rFonts w:ascii="Segoe UI" w:hAnsi="Segoe UI" w:cs="Segoe UI"/>
                              </w:rPr>
                              <w:t>-xxx-xxx or visit</w:t>
                            </w:r>
                            <w:r w:rsidR="00025331" w:rsidRPr="0074436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74436C">
                              <w:rPr>
                                <w:rFonts w:ascii="Segoe UI" w:hAnsi="Segoe UI" w:cs="Segoe UI"/>
                              </w:rPr>
                              <w:t>cedarmanagementgroup</w:t>
                            </w:r>
                            <w:r w:rsidR="00483697" w:rsidRPr="0074436C">
                              <w:rPr>
                                <w:rFonts w:ascii="Segoe UI" w:hAnsi="Segoe UI" w:cs="Segoe UI"/>
                              </w:rPr>
                              <w:t xml:space="preserve">.com </w:t>
                            </w:r>
                          </w:p>
                          <w:p w14:paraId="402EA42C" w14:textId="0DE2D89D" w:rsidR="00483697" w:rsidRPr="0074436C" w:rsidRDefault="00483697" w:rsidP="00025331">
                            <w:pPr>
                              <w:pStyle w:val="BlockText"/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  <w:b/>
                              </w:rPr>
                              <w:t xml:space="preserve">Q: Where is </w:t>
                            </w:r>
                            <w:r w:rsidR="0074436C" w:rsidRPr="0074436C">
                              <w:rPr>
                                <w:rFonts w:ascii="Segoe UI" w:hAnsi="Segoe UI" w:cs="Segoe UI"/>
                                <w:b/>
                              </w:rPr>
                              <w:t>the meeting</w:t>
                            </w:r>
                            <w:r w:rsidRPr="0074436C">
                              <w:rPr>
                                <w:rFonts w:ascii="Segoe UI" w:hAnsi="Segoe UI" w:cs="Segoe UI"/>
                                <w:b/>
                              </w:rPr>
                              <w:t>?</w:t>
                            </w:r>
                          </w:p>
                          <w:p w14:paraId="1A444E4C" w14:textId="59137D50" w:rsidR="00483697" w:rsidRPr="0074436C" w:rsidRDefault="0074436C" w:rsidP="0074436C">
                            <w:pPr>
                              <w:pStyle w:val="BlockText"/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4436C">
                              <w:rPr>
                                <w:rFonts w:ascii="Segoe UI" w:hAnsi="Segoe UI" w:cs="Segoe UI"/>
                              </w:rPr>
                              <w:t xml:space="preserve">The main pavilion, parking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allowed east side of street</w:t>
                            </w:r>
                          </w:p>
                        </w:tc>
                      </w:tr>
                      <w:tr w:rsidR="00A82319" w:rsidRPr="0074436C" w14:paraId="0EDB257C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46D90680" w14:textId="77777777" w:rsidR="00A82319" w:rsidRPr="0074436C" w:rsidRDefault="00A82319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A82319" w:rsidRPr="0074436C" w14:paraId="291660C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839B661" w14:textId="7BFBD18D" w:rsidR="00A82319" w:rsidRPr="0074436C" w:rsidRDefault="000E1C5E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C2EA10" wp14:editId="5A7261BE">
                                  <wp:extent cx="2276475" cy="2295525"/>
                                  <wp:effectExtent l="0" t="0" r="9525" b="9525"/>
                                  <wp:docPr id="3" name="Picture 3" descr="https://cedarmanagementgroup.com/images/a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edarmanagementgroup.com/images/a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624" t="19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A8BC5AD" w14:textId="09BF8814" w:rsidR="00A82319" w:rsidRPr="0074436C" w:rsidRDefault="0074436C">
                      <w:pPr>
                        <w:pStyle w:val="Caption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Add images to make it engaging</w:t>
                      </w:r>
                    </w:p>
                    <w:p w14:paraId="4F721981" w14:textId="67493DEE" w:rsidR="00025331" w:rsidRPr="0074436C" w:rsidRDefault="00025331" w:rsidP="00025331">
                      <w:pPr>
                        <w:rPr>
                          <w:rFonts w:ascii="Segoe UI" w:hAnsi="Segoe UI" w:cs="Segoe UI"/>
                        </w:rPr>
                      </w:pPr>
                    </w:p>
                    <w:p w14:paraId="7FD9CC04" w14:textId="76062BB7" w:rsidR="00025331" w:rsidRPr="0074436C" w:rsidRDefault="00025331" w:rsidP="00025331">
                      <w:pPr>
                        <w:rPr>
                          <w:rFonts w:ascii="Segoe UI" w:hAnsi="Segoe UI" w:cs="Segoe UI"/>
                        </w:rPr>
                      </w:pPr>
                      <w:r w:rsidRPr="0074436C">
                        <w:rPr>
                          <w:rStyle w:val="Heading1Char"/>
                          <w:rFonts w:ascii="Segoe UI" w:hAnsi="Segoe UI" w:cs="Segoe UI"/>
                        </w:rPr>
                        <w:t xml:space="preserve">Contact </w:t>
                      </w:r>
                      <w:r w:rsidR="0074436C" w:rsidRPr="0074436C">
                        <w:rPr>
                          <w:rStyle w:val="Heading1Char"/>
                          <w:rFonts w:ascii="Segoe UI" w:hAnsi="Segoe UI" w:cs="Segoe UI"/>
                        </w:rPr>
                        <w:t>CEDAR</w:t>
                      </w:r>
                      <w:r w:rsidRPr="0074436C">
                        <w:rPr>
                          <w:rStyle w:val="Heading1Char"/>
                          <w:rFonts w:ascii="Segoe UI" w:hAnsi="Segoe UI" w:cs="Segoe UI"/>
                        </w:rPr>
                        <w:t xml:space="preserve"> HOA</w:t>
                      </w:r>
                      <w:r w:rsidRPr="0074436C">
                        <w:rPr>
                          <w:rFonts w:ascii="Segoe UI" w:hAnsi="Segoe UI" w:cs="Segoe UI"/>
                        </w:rPr>
                        <w:br/>
                      </w:r>
                      <w:r w:rsidR="0074436C" w:rsidRPr="0074436C">
                        <w:rPr>
                          <w:rFonts w:ascii="Segoe UI" w:hAnsi="Segoe UI" w:cs="Segoe UI"/>
                        </w:rPr>
                        <w:t>cedarmanagementgroup.com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B4A" w:rsidRPr="0074436C">
        <w:rPr>
          <w:rFonts w:ascii="Segoe UI" w:hAnsi="Segoe UI" w:cs="Segoe UI"/>
          <w:b/>
          <w:bCs/>
          <w:caps/>
          <w:color w:val="276E8B" w:themeColor="accent1" w:themeShade="BF"/>
        </w:rPr>
        <w:t>Keep it short</w:t>
      </w:r>
      <w:r w:rsidR="0074436C">
        <w:rPr>
          <w:rFonts w:ascii="Segoe UI" w:hAnsi="Segoe UI" w:cs="Segoe UI"/>
          <w:b/>
          <w:bCs/>
          <w:caps/>
          <w:color w:val="276E8B" w:themeColor="accent1" w:themeShade="BF"/>
        </w:rPr>
        <w:t xml:space="preserve"> &amp; SIMPLE</w:t>
      </w:r>
    </w:p>
    <w:p w14:paraId="43E3802B" w14:textId="3915042A" w:rsidR="00A82319" w:rsidRPr="00600A37" w:rsidRDefault="0074436C" w:rsidP="00600A37">
      <w:pPr>
        <w:pStyle w:val="Subtitle"/>
        <w:spacing w:line="276" w:lineRule="auto"/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</w:pPr>
      <w:r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If you can fit everything in</w:t>
      </w:r>
      <w:r w:rsidR="00997B4A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 xml:space="preserve"> one page</w:t>
      </w:r>
      <w:r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, all the better.</w:t>
      </w:r>
      <w:r w:rsidR="00997B4A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 xml:space="preserve"> 3-4 articles if you want residents to actually read </w:t>
      </w:r>
      <w:r w:rsidR="00025331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the newsletter</w:t>
      </w:r>
      <w:r w:rsidR="00997B4A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 xml:space="preserve">. </w:t>
      </w:r>
      <w:r w:rsid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T</w:t>
      </w:r>
      <w:r w:rsidR="00997B4A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 xml:space="preserve">he average </w:t>
      </w:r>
      <w:r w:rsid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reader’s</w:t>
      </w:r>
      <w:r w:rsidR="00997B4A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 xml:space="preserve"> attention span is 8 secon</w:t>
      </w:r>
      <w:r w:rsid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ds, down from 12 seconds in 2000, a</w:t>
      </w:r>
      <w:r w:rsidR="00600A37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ccording to the National Center for Biotechnology Information</w:t>
      </w:r>
      <w:r w:rsidR="00997B4A" w:rsidRP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 xml:space="preserve">. </w:t>
      </w:r>
      <w:r w:rsidR="00600A37">
        <w:rPr>
          <w:rFonts w:ascii="Cambria" w:eastAsiaTheme="minorHAnsi" w:hAnsi="Cambria" w:cs="Segoe UI"/>
          <w:noProof/>
          <w:color w:val="404040" w:themeColor="text1" w:themeTint="BF"/>
          <w:sz w:val="22"/>
          <w:szCs w:val="22"/>
        </w:rPr>
        <w:t>Expect even shorter attention spans in this age of social media, so keep it brief.</w:t>
      </w:r>
    </w:p>
    <w:p w14:paraId="09B8C458" w14:textId="76349A26" w:rsidR="00A82319" w:rsidRPr="00600A37" w:rsidRDefault="00997B4A" w:rsidP="00600A37">
      <w:pPr>
        <w:pStyle w:val="Quote"/>
        <w:spacing w:line="276" w:lineRule="auto"/>
        <w:ind w:left="90"/>
        <w:rPr>
          <w:rFonts w:ascii="Cambria" w:hAnsi="Cambria" w:cs="Segoe UI"/>
        </w:rPr>
      </w:pPr>
      <w:r w:rsidRPr="00600A37">
        <w:rPr>
          <w:rFonts w:ascii="Cambria" w:hAnsi="Cambria" w:cs="Segoe UI"/>
        </w:rPr>
        <w:t>“</w:t>
      </w:r>
      <w:r w:rsidR="00600A37">
        <w:rPr>
          <w:rFonts w:ascii="Cambria" w:hAnsi="Cambria" w:cs="Segoe UI"/>
        </w:rPr>
        <w:t xml:space="preserve">Mention </w:t>
      </w:r>
      <w:r w:rsidRPr="00600A37">
        <w:rPr>
          <w:rFonts w:ascii="Cambria" w:hAnsi="Cambria" w:cs="Segoe UI"/>
        </w:rPr>
        <w:t xml:space="preserve">an important </w:t>
      </w:r>
      <w:r w:rsidR="00600A37">
        <w:rPr>
          <w:rFonts w:ascii="Cambria" w:hAnsi="Cambria" w:cs="Segoe UI"/>
        </w:rPr>
        <w:t>reminder</w:t>
      </w:r>
      <w:r w:rsidRPr="00600A37">
        <w:rPr>
          <w:rFonts w:ascii="Cambria" w:hAnsi="Cambria" w:cs="Segoe UI"/>
        </w:rPr>
        <w:t xml:space="preserve"> or </w:t>
      </w:r>
      <w:r w:rsidR="00600A37">
        <w:rPr>
          <w:rFonts w:ascii="Cambria" w:hAnsi="Cambria" w:cs="Segoe UI"/>
        </w:rPr>
        <w:t>upcoming event</w:t>
      </w:r>
      <w:r w:rsidRPr="00600A37">
        <w:rPr>
          <w:rFonts w:ascii="Cambria" w:hAnsi="Cambria" w:cs="Segoe UI"/>
        </w:rPr>
        <w:t xml:space="preserve"> </w:t>
      </w:r>
      <w:r w:rsidR="00600A37">
        <w:rPr>
          <w:rFonts w:ascii="Cambria" w:hAnsi="Cambria" w:cs="Segoe UI"/>
        </w:rPr>
        <w:t>you wish to highlight</w:t>
      </w:r>
      <w:r w:rsidR="00025331" w:rsidRPr="00600A37">
        <w:rPr>
          <w:rFonts w:ascii="Cambria" w:hAnsi="Cambria" w:cs="Segoe UI"/>
        </w:rPr>
        <w:t xml:space="preserve"> here</w:t>
      </w:r>
      <w:r w:rsidRPr="00600A37">
        <w:rPr>
          <w:rFonts w:ascii="Cambria" w:hAnsi="Cambria" w:cs="Segoe UI"/>
        </w:rPr>
        <w:t>”</w:t>
      </w:r>
    </w:p>
    <w:p w14:paraId="10512BD4" w14:textId="66C870AF" w:rsidR="00A82319" w:rsidRPr="0074436C" w:rsidRDefault="00600A37" w:rsidP="00025331">
      <w:pPr>
        <w:pStyle w:val="Heading1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Support Skimming, </w:t>
      </w:r>
      <w:r w:rsidR="00997B4A" w:rsidRPr="0074436C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dd</w:t>
      </w:r>
      <w:r w:rsidR="00997B4A" w:rsidRPr="0074436C">
        <w:rPr>
          <w:rFonts w:ascii="Segoe UI" w:hAnsi="Segoe UI" w:cs="Segoe UI"/>
        </w:rPr>
        <w:t xml:space="preserve"> headline</w:t>
      </w:r>
      <w:r>
        <w:rPr>
          <w:rFonts w:ascii="Segoe UI" w:hAnsi="Segoe UI" w:cs="Segoe UI"/>
        </w:rPr>
        <w:t>s</w:t>
      </w:r>
    </w:p>
    <w:p w14:paraId="62C5EA40" w14:textId="3726EADC" w:rsidR="00025331" w:rsidRPr="00600A37" w:rsidRDefault="00600A37" w:rsidP="00600A37">
      <w:pPr>
        <w:pStyle w:val="Heading1"/>
        <w:spacing w:line="276" w:lineRule="auto"/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</w:pP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It’s not easy to read electronic newsletters. 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8 out of 10 people will read your headline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. Expect maybe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 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3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 out of 10 people will read 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everything else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. 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Try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 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to 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fit your message in the headlines.  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A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 good headline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 also serves to attract residents to read on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.</w:t>
      </w:r>
    </w:p>
    <w:p w14:paraId="66ADA1A4" w14:textId="72490166" w:rsidR="00A82319" w:rsidRPr="0074436C" w:rsidRDefault="00600A37" w:rsidP="00025331">
      <w:pPr>
        <w:pStyle w:val="Heading1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Make it readable, use </w:t>
      </w:r>
      <w:r w:rsidR="00997B4A" w:rsidRPr="0074436C">
        <w:rPr>
          <w:rFonts w:ascii="Segoe UI" w:hAnsi="Segoe UI" w:cs="Segoe UI"/>
        </w:rPr>
        <w:t>space</w:t>
      </w:r>
    </w:p>
    <w:p w14:paraId="568B54B4" w14:textId="0D808184" w:rsidR="00025331" w:rsidRPr="00600A37" w:rsidRDefault="00600A37" w:rsidP="00025331">
      <w:pPr>
        <w:pStyle w:val="Heading1"/>
        <w:spacing w:line="276" w:lineRule="auto"/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</w:pP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Use larger, easy-to-read fonts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. 1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1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-12 point paragraph text, 1.15 sp</w:t>
      </w:r>
      <w:bookmarkStart w:id="0" w:name="_GoBack"/>
      <w:bookmarkEnd w:id="0"/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acing, with 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extra spacing between paragraphs. If in doubt, ask someone to read it for you before you distribute.</w:t>
      </w:r>
    </w:p>
    <w:p w14:paraId="15EB5418" w14:textId="1556A77B" w:rsidR="00025331" w:rsidRPr="00600A37" w:rsidRDefault="00600A37" w:rsidP="00025331">
      <w:pPr>
        <w:pStyle w:val="Heading1"/>
        <w:spacing w:line="276" w:lineRule="auto"/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</w:pP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Use white space effectively, so you can highlight</w:t>
      </w:r>
      <w:r w:rsidR="00025331" w:rsidRPr="00600A37"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 xml:space="preserve"> essential content</w:t>
      </w:r>
      <w:r>
        <w:rPr>
          <w:rFonts w:ascii="Cambria" w:eastAsiaTheme="minorHAnsi" w:hAnsi="Cambria" w:cs="Segoe UI"/>
          <w:b w:val="0"/>
          <w:bCs w:val="0"/>
          <w:caps w:val="0"/>
          <w:noProof/>
          <w:color w:val="404040" w:themeColor="text1" w:themeTint="BF"/>
          <w:sz w:val="22"/>
          <w:szCs w:val="22"/>
        </w:rPr>
        <w:t>.</w:t>
      </w:r>
    </w:p>
    <w:p w14:paraId="62010C24" w14:textId="4D49C86F" w:rsidR="00025331" w:rsidRPr="0074436C" w:rsidRDefault="00600A37" w:rsidP="00025331">
      <w:pPr>
        <w:pStyle w:val="Heading1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Add Interesting photos</w:t>
      </w:r>
    </w:p>
    <w:p w14:paraId="6CCC1D3B" w14:textId="0B969792" w:rsidR="00025331" w:rsidRDefault="00600A37" w:rsidP="00600A37">
      <w:pPr>
        <w:spacing w:line="276" w:lineRule="auto"/>
        <w:rPr>
          <w:rFonts w:ascii="Cambria" w:hAnsi="Cambria" w:cs="Segoe UI"/>
          <w:noProof/>
          <w:sz w:val="22"/>
          <w:szCs w:val="22"/>
        </w:rPr>
      </w:pPr>
      <w:r>
        <w:rPr>
          <w:rFonts w:ascii="Cambria" w:hAnsi="Cambria" w:cs="Segoe UI"/>
          <w:noProof/>
          <w:sz w:val="22"/>
          <w:szCs w:val="22"/>
        </w:rPr>
        <w:t>Add</w:t>
      </w:r>
      <w:r w:rsidR="00025331" w:rsidRPr="00600A37">
        <w:rPr>
          <w:rFonts w:ascii="Cambria" w:hAnsi="Cambria" w:cs="Segoe UI"/>
          <w:noProof/>
          <w:sz w:val="22"/>
          <w:szCs w:val="22"/>
        </w:rPr>
        <w:t xml:space="preserve"> a photo or two in your HOA newsletter.  </w:t>
      </w:r>
      <w:r>
        <w:rPr>
          <w:rFonts w:ascii="Cambria" w:hAnsi="Cambria" w:cs="Segoe UI"/>
          <w:noProof/>
          <w:sz w:val="22"/>
          <w:szCs w:val="22"/>
        </w:rPr>
        <w:t>Photos increase engagement, and it gives you an opportunity to add humor to the page.</w:t>
      </w:r>
    </w:p>
    <w:p w14:paraId="2B4165ED" w14:textId="06EFFD2F" w:rsidR="00600A37" w:rsidRPr="00600A37" w:rsidRDefault="00600A37" w:rsidP="00600A37">
      <w:pPr>
        <w:spacing w:line="276" w:lineRule="auto"/>
        <w:rPr>
          <w:rFonts w:ascii="Cambria" w:hAnsi="Cambria" w:cs="Segoe UI"/>
          <w:noProof/>
          <w:sz w:val="22"/>
          <w:szCs w:val="22"/>
        </w:rPr>
      </w:pPr>
      <w:r>
        <w:rPr>
          <w:rFonts w:ascii="Cambria" w:hAnsi="Cambria" w:cs="Segoe UI"/>
          <w:noProof/>
          <w:sz w:val="22"/>
          <w:szCs w:val="22"/>
        </w:rPr>
        <w:t xml:space="preserve">Photos also break up the monotony of text. </w:t>
      </w:r>
    </w:p>
    <w:sectPr w:rsidR="00600A37" w:rsidRPr="00600A37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AF41" w14:textId="77777777" w:rsidR="000563F9" w:rsidRDefault="000563F9">
      <w:pPr>
        <w:spacing w:after="0" w:line="240" w:lineRule="auto"/>
      </w:pPr>
      <w:r>
        <w:separator/>
      </w:r>
    </w:p>
  </w:endnote>
  <w:endnote w:type="continuationSeparator" w:id="0">
    <w:p w14:paraId="1F6DA153" w14:textId="77777777" w:rsidR="000563F9" w:rsidRDefault="0005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0868" w14:textId="77777777" w:rsidR="000563F9" w:rsidRDefault="000563F9">
      <w:pPr>
        <w:spacing w:after="0" w:line="240" w:lineRule="auto"/>
      </w:pPr>
      <w:r>
        <w:separator/>
      </w:r>
    </w:p>
  </w:footnote>
  <w:footnote w:type="continuationSeparator" w:id="0">
    <w:p w14:paraId="6FC62454" w14:textId="77777777" w:rsidR="000563F9" w:rsidRDefault="0005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zI2MLcwMbUwMjFW0lEKTi0uzszPAykwrAUANT+NmiwAAAA="/>
  </w:docVars>
  <w:rsids>
    <w:rsidRoot w:val="005E2C1A"/>
    <w:rsid w:val="00025331"/>
    <w:rsid w:val="000511E6"/>
    <w:rsid w:val="000563F9"/>
    <w:rsid w:val="000E1C5E"/>
    <w:rsid w:val="001B54A9"/>
    <w:rsid w:val="001C58C0"/>
    <w:rsid w:val="003A500C"/>
    <w:rsid w:val="00483697"/>
    <w:rsid w:val="005E2C1A"/>
    <w:rsid w:val="00600A37"/>
    <w:rsid w:val="0074436C"/>
    <w:rsid w:val="008956E6"/>
    <w:rsid w:val="00930338"/>
    <w:rsid w:val="00997B4A"/>
    <w:rsid w:val="00A43712"/>
    <w:rsid w:val="00A82319"/>
    <w:rsid w:val="00D458DD"/>
    <w:rsid w:val="00E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2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8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276E8B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276E8B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276E8B" w:themeColor="accent1" w:themeShade="BF"/>
        <w:bottom w:val="single" w:sz="6" w:space="4" w:color="276E8B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276E8B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6E8B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E1C5E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8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276E8B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276E8B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276E8B" w:themeColor="accent1" w:themeShade="BF"/>
        <w:bottom w:val="single" w:sz="6" w:space="4" w:color="276E8B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276E8B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276E8B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6E8B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E1C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ro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2012-08-02T20:18:00Z</cp:lastPrinted>
  <dcterms:created xsi:type="dcterms:W3CDTF">2020-01-23T16:45:00Z</dcterms:created>
  <dcterms:modified xsi:type="dcterms:W3CDTF">2020-01-23T16:45:00Z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